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7DC84" w14:textId="77777777" w:rsidR="00B46D96" w:rsidRDefault="00B46D96" w:rsidP="00B46D96">
      <w:pPr>
        <w:pStyle w:val="a9"/>
        <w:spacing w:before="0" w:line="360" w:lineRule="auto"/>
        <w:jc w:val="center"/>
        <w:rPr>
          <w:rFonts w:ascii="Times New Roman" w:hAnsi="Times New Roman"/>
          <w:b/>
          <w:bCs/>
          <w:color w:val="auto"/>
          <w:sz w:val="36"/>
          <w:szCs w:val="36"/>
          <w:lang w:val="uk-UA"/>
        </w:rPr>
      </w:pPr>
      <w:r>
        <w:rPr>
          <w:rFonts w:ascii="Times New Roman" w:hAnsi="Times New Roman"/>
          <w:b/>
          <w:bCs/>
          <w:noProof/>
          <w:color w:val="auto"/>
          <w:sz w:val="36"/>
          <w:szCs w:val="36"/>
          <w:lang w:val="uk-UA"/>
        </w:rPr>
        <w:drawing>
          <wp:inline distT="0" distB="0" distL="0" distR="0" wp14:anchorId="1045871F" wp14:editId="0F3B8555">
            <wp:extent cx="5484901" cy="8793480"/>
            <wp:effectExtent l="0" t="0" r="190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38" r="3315"/>
                    <a:stretch/>
                  </pic:blipFill>
                  <pic:spPr bwMode="auto">
                    <a:xfrm>
                      <a:off x="0" y="0"/>
                      <a:ext cx="5492634" cy="8805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8AC019" w14:textId="77777777" w:rsidR="00B46D96" w:rsidRDefault="00B46D96">
      <w:pPr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br w:type="page"/>
      </w:r>
    </w:p>
    <w:p w14:paraId="4F7130E6" w14:textId="0E33AD44" w:rsidR="00602ACB" w:rsidRPr="00134370" w:rsidRDefault="009B13BB" w:rsidP="009B13BB">
      <w:pPr>
        <w:pStyle w:val="a9"/>
        <w:jc w:val="center"/>
        <w:rPr>
          <w:rFonts w:ascii="Times New Roman" w:hAnsi="Times New Roman"/>
          <w:b/>
          <w:bCs/>
          <w:color w:val="auto"/>
          <w:sz w:val="36"/>
          <w:szCs w:val="36"/>
          <w:lang w:val="uk-UA"/>
        </w:rPr>
      </w:pPr>
      <w:r w:rsidRPr="00330F89">
        <w:rPr>
          <w:rFonts w:ascii="Times New Roman" w:hAnsi="Times New Roman"/>
          <w:b/>
          <w:bCs/>
          <w:color w:val="auto"/>
          <w:sz w:val="36"/>
          <w:szCs w:val="36"/>
          <w:lang w:val="uk-UA"/>
        </w:rPr>
        <w:lastRenderedPageBreak/>
        <w:t>З</w:t>
      </w:r>
      <w:r w:rsidR="00134370">
        <w:rPr>
          <w:rFonts w:ascii="Times New Roman" w:hAnsi="Times New Roman"/>
          <w:b/>
          <w:bCs/>
          <w:color w:val="auto"/>
          <w:sz w:val="36"/>
          <w:szCs w:val="36"/>
          <w:lang w:val="uk-UA"/>
        </w:rPr>
        <w:t>МІСТ</w:t>
      </w:r>
    </w:p>
    <w:p w14:paraId="446DCB6F" w14:textId="77777777" w:rsidR="00602ACB" w:rsidRPr="00330F89" w:rsidRDefault="00602ACB" w:rsidP="00602ACB">
      <w:pPr>
        <w:pStyle w:val="11"/>
        <w:tabs>
          <w:tab w:val="right" w:leader="dot" w:pos="9921"/>
        </w:tabs>
        <w:rPr>
          <w:rFonts w:ascii="Times New Roman" w:hAnsi="Times New Roman"/>
          <w:sz w:val="24"/>
          <w:szCs w:val="24"/>
          <w:lang w:val="uk-UA"/>
        </w:rPr>
      </w:pPr>
      <w:r w:rsidRPr="00330F89">
        <w:rPr>
          <w:rFonts w:ascii="Times New Roman" w:hAnsi="Times New Roman"/>
          <w:b/>
          <w:bCs/>
          <w:sz w:val="24"/>
          <w:szCs w:val="24"/>
          <w:lang w:val="uk-UA"/>
        </w:rPr>
        <w:t>ВСТУП</w:t>
      </w:r>
      <w:r w:rsidRPr="00330F89">
        <w:rPr>
          <w:rFonts w:ascii="Times New Roman" w:hAnsi="Times New Roman"/>
          <w:b/>
          <w:bCs/>
          <w:sz w:val="24"/>
          <w:szCs w:val="24"/>
        </w:rPr>
        <w:tab/>
      </w:r>
      <w:r w:rsidR="009B13BB" w:rsidRPr="00330F89">
        <w:rPr>
          <w:rFonts w:ascii="Times New Roman" w:hAnsi="Times New Roman"/>
          <w:b/>
          <w:bCs/>
          <w:sz w:val="24"/>
          <w:szCs w:val="24"/>
          <w:lang w:val="uk-UA"/>
        </w:rPr>
        <w:t>3</w:t>
      </w:r>
    </w:p>
    <w:p w14:paraId="43224009" w14:textId="77777777" w:rsidR="00602ACB" w:rsidRPr="00330F89" w:rsidRDefault="009B13BB" w:rsidP="00602ACB">
      <w:pPr>
        <w:pStyle w:val="11"/>
        <w:tabs>
          <w:tab w:val="right" w:leader="dot" w:pos="9921"/>
        </w:tabs>
        <w:rPr>
          <w:rFonts w:ascii="Times New Roman" w:hAnsi="Times New Roman"/>
          <w:b/>
          <w:bCs/>
          <w:sz w:val="24"/>
          <w:szCs w:val="24"/>
          <w:lang w:val="uk-UA"/>
        </w:rPr>
      </w:pPr>
      <w:r w:rsidRPr="00330F89">
        <w:rPr>
          <w:rFonts w:ascii="Times New Roman" w:hAnsi="Times New Roman"/>
          <w:b/>
          <w:bCs/>
          <w:sz w:val="24"/>
          <w:szCs w:val="24"/>
          <w:lang w:val="uk-UA"/>
        </w:rPr>
        <w:t>ОСНОВНА ЧАСТИНА</w:t>
      </w:r>
      <w:r w:rsidR="00602ACB" w:rsidRPr="00330F89">
        <w:rPr>
          <w:rFonts w:ascii="Times New Roman" w:hAnsi="Times New Roman"/>
          <w:b/>
          <w:bCs/>
          <w:sz w:val="24"/>
          <w:szCs w:val="24"/>
        </w:rPr>
        <w:tab/>
      </w:r>
      <w:r w:rsidRPr="00330F89">
        <w:rPr>
          <w:rFonts w:ascii="Times New Roman" w:hAnsi="Times New Roman"/>
          <w:b/>
          <w:bCs/>
          <w:sz w:val="24"/>
          <w:szCs w:val="24"/>
          <w:lang w:val="uk-UA"/>
        </w:rPr>
        <w:t>4</w:t>
      </w:r>
    </w:p>
    <w:p w14:paraId="13FF6387" w14:textId="77777777" w:rsidR="009B13BB" w:rsidRPr="00330F89" w:rsidRDefault="009B13BB" w:rsidP="009B13BB">
      <w:pPr>
        <w:pStyle w:val="11"/>
        <w:tabs>
          <w:tab w:val="right" w:leader="dot" w:pos="9921"/>
        </w:tabs>
        <w:rPr>
          <w:rFonts w:ascii="Times New Roman" w:hAnsi="Times New Roman"/>
          <w:b/>
          <w:bCs/>
          <w:sz w:val="24"/>
          <w:szCs w:val="24"/>
          <w:lang w:val="uk-UA"/>
        </w:rPr>
      </w:pPr>
      <w:r w:rsidRPr="00330F89">
        <w:rPr>
          <w:rFonts w:ascii="Times New Roman" w:hAnsi="Times New Roman"/>
          <w:b/>
          <w:bCs/>
          <w:sz w:val="24"/>
          <w:szCs w:val="24"/>
          <w:lang w:val="uk-UA"/>
        </w:rPr>
        <w:t>ВИСНОВОК</w:t>
      </w:r>
      <w:r w:rsidRPr="00330F89">
        <w:rPr>
          <w:rFonts w:ascii="Times New Roman" w:hAnsi="Times New Roman"/>
          <w:b/>
          <w:bCs/>
          <w:sz w:val="24"/>
          <w:szCs w:val="24"/>
        </w:rPr>
        <w:tab/>
      </w:r>
      <w:r w:rsidR="00185F4B">
        <w:rPr>
          <w:rFonts w:ascii="Times New Roman" w:hAnsi="Times New Roman"/>
          <w:b/>
          <w:bCs/>
          <w:sz w:val="24"/>
          <w:szCs w:val="24"/>
          <w:lang w:val="uk-UA"/>
        </w:rPr>
        <w:t>6</w:t>
      </w:r>
    </w:p>
    <w:p w14:paraId="4799E5BE" w14:textId="77777777" w:rsidR="009B13BB" w:rsidRPr="009B13BB" w:rsidRDefault="009B13BB" w:rsidP="009B13BB"/>
    <w:p w14:paraId="760F9099" w14:textId="77777777" w:rsidR="00E312E8" w:rsidRPr="00602ACB" w:rsidRDefault="00E312E8" w:rsidP="00602ACB">
      <w:pPr>
        <w:spacing w:line="360" w:lineRule="auto"/>
        <w:rPr>
          <w:b/>
          <w:sz w:val="28"/>
          <w:szCs w:val="28"/>
          <w:lang w:val="uk-UA"/>
        </w:rPr>
      </w:pPr>
    </w:p>
    <w:p w14:paraId="4E2B30F9" w14:textId="77777777" w:rsidR="00602ACB" w:rsidRDefault="00602ACB" w:rsidP="00602ACB">
      <w:pPr>
        <w:rPr>
          <w:lang w:val="uk-UA"/>
        </w:rPr>
      </w:pPr>
    </w:p>
    <w:p w14:paraId="6A028FCE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7F53B962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49FBE5DA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5FADC2C5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2815F2F5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6D16705A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10E11440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25D28FED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19E8452D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7EB28D29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22DE587B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46F52074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44EADDB4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01481AE3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463C176F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0A5BD42C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7FE74890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66D7BF6F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7DD800BA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62A0E5FD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51A41604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1EED8201" w14:textId="15CAD886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21E13751" w14:textId="77777777" w:rsidR="00197077" w:rsidRDefault="00197077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18A11F15" w14:textId="77777777" w:rsidR="00772250" w:rsidRDefault="00772250" w:rsidP="009914B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</w:p>
    <w:p w14:paraId="78321D60" w14:textId="77777777" w:rsidR="00772250" w:rsidRPr="00772250" w:rsidRDefault="00772250" w:rsidP="00772250">
      <w:pPr>
        <w:pStyle w:val="8"/>
        <w:jc w:val="center"/>
        <w:rPr>
          <w:b/>
          <w:bCs/>
          <w:sz w:val="32"/>
          <w:szCs w:val="32"/>
          <w:lang w:val="uk-UA"/>
        </w:rPr>
      </w:pPr>
      <w:r w:rsidRPr="00772250">
        <w:rPr>
          <w:b/>
          <w:bCs/>
          <w:sz w:val="32"/>
          <w:szCs w:val="32"/>
          <w:lang w:val="uk-UA"/>
        </w:rPr>
        <w:lastRenderedPageBreak/>
        <w:t>ВСТУП</w:t>
      </w:r>
    </w:p>
    <w:p w14:paraId="359DE748" w14:textId="77777777" w:rsidR="00EC6B09" w:rsidRPr="00CE7FAC" w:rsidRDefault="00EC6B09" w:rsidP="00EC6B09">
      <w:pPr>
        <w:pStyle w:val="a5"/>
        <w:spacing w:line="360" w:lineRule="auto"/>
        <w:ind w:firstLine="708"/>
        <w:jc w:val="both"/>
      </w:pPr>
      <w:r w:rsidRPr="00CE7FAC">
        <w:rPr>
          <w:lang w:val="uk-UA"/>
        </w:rPr>
        <w:t xml:space="preserve">У сучасному світі телекомунікаційних систем та радіозв'язку постійно зростають вимоги до швидкості, надійності та якості передачі сигналу. </w:t>
      </w:r>
      <w:r w:rsidRPr="00CE7FAC">
        <w:t>Це ставить перед науковими та інженерними колективами завдання розробки ефективних та надійних технологій передачі інформації на великі відстані. Одним із ключових елементів таких систем є багатоблоковий імпульсний передавач, який використовується для ефективної передачі сигналу з високою швидкістю та точністю.</w:t>
      </w:r>
    </w:p>
    <w:p w14:paraId="05BE954B" w14:textId="77777777" w:rsidR="00EC6B09" w:rsidRPr="00CE7FAC" w:rsidRDefault="00EC6B09" w:rsidP="00EC6B09">
      <w:pPr>
        <w:pStyle w:val="a5"/>
        <w:spacing w:line="360" w:lineRule="auto"/>
        <w:ind w:firstLine="708"/>
        <w:jc w:val="both"/>
      </w:pPr>
      <w:r w:rsidRPr="00CE7FAC">
        <w:t>Багатоблоковий імпульсний передавач складається з ряду блоків, які співпрацюють між собою для забезпечення ефективної передачі сигналу. Однак, зі збільшенням складності та розмірів сучасних передавачів виникає потреба в розробці блоку Майстер-</w:t>
      </w:r>
      <w:proofErr w:type="gramStart"/>
      <w:r w:rsidRPr="00CE7FAC">
        <w:t>контролю</w:t>
      </w:r>
      <w:r w:rsidR="00497A18">
        <w:rPr>
          <w:lang w:val="uk-UA"/>
        </w:rPr>
        <w:t>(</w:t>
      </w:r>
      <w:proofErr w:type="gramEnd"/>
      <w:r w:rsidR="00497A18">
        <w:rPr>
          <w:lang w:val="uk-UA"/>
        </w:rPr>
        <w:t>МК)</w:t>
      </w:r>
      <w:r w:rsidRPr="00CE7FAC">
        <w:t>, який би забезпечував координацію роботи всіх блоків системи, синхронізацію сигналу та зменшення спотворень.</w:t>
      </w:r>
    </w:p>
    <w:p w14:paraId="7B721371" w14:textId="77777777" w:rsidR="00EC6B09" w:rsidRPr="00CE7FAC" w:rsidRDefault="00EC6B09" w:rsidP="00EC6B09">
      <w:pPr>
        <w:pStyle w:val="a5"/>
        <w:spacing w:line="360" w:lineRule="auto"/>
        <w:ind w:firstLine="708"/>
        <w:jc w:val="both"/>
      </w:pPr>
      <w:r w:rsidRPr="00CE7FAC">
        <w:t xml:space="preserve">Мета даного дослідження полягає у розробці та вдосконаленні блоку </w:t>
      </w:r>
      <w:r w:rsidR="00497A18">
        <w:rPr>
          <w:lang w:val="uk-UA"/>
        </w:rPr>
        <w:t>МК</w:t>
      </w:r>
      <w:r w:rsidRPr="00CE7FAC">
        <w:t xml:space="preserve"> для багатоблокового імпульсного передавача. Головним завданням є забезпечення точності, стабільності та координації роботи всіх блоків системи, а також оптимізація передачі сигналу з метою покращення якості та надійності комунікаційних послуг.</w:t>
      </w:r>
    </w:p>
    <w:p w14:paraId="6260D4E7" w14:textId="77777777" w:rsidR="00EC6B09" w:rsidRPr="00CE7FAC" w:rsidRDefault="00EC6B09" w:rsidP="00EC6B09">
      <w:pPr>
        <w:pStyle w:val="a5"/>
        <w:spacing w:line="360" w:lineRule="auto"/>
        <w:ind w:firstLine="708"/>
        <w:jc w:val="both"/>
      </w:pPr>
      <w:r w:rsidRPr="00CE7FAC">
        <w:t>Актуальність даної теми обумовлена необхідністю вдосконалення технологій передачі інформації та підвищення якості комунікаційних послуг. Розробка ефективного блоку Майстер-контролю сприятиме покращенню роботи багатоблокових імпульсних передавачів, забезпечить високу точність та стабільність передачі сигналу, а також зменшить спотворення, що впливають на якість комунікацій.</w:t>
      </w:r>
    </w:p>
    <w:p w14:paraId="37D48FB0" w14:textId="77777777" w:rsidR="00772250" w:rsidRPr="00EC6B09" w:rsidRDefault="00772250" w:rsidP="00772250">
      <w:pPr>
        <w:pStyle w:val="a5"/>
        <w:spacing w:line="360" w:lineRule="auto"/>
        <w:ind w:firstLine="708"/>
        <w:jc w:val="both"/>
      </w:pPr>
    </w:p>
    <w:p w14:paraId="709930BF" w14:textId="77777777" w:rsidR="00772250" w:rsidRDefault="00772250" w:rsidP="00772250">
      <w:pPr>
        <w:pStyle w:val="a5"/>
        <w:spacing w:line="360" w:lineRule="auto"/>
        <w:ind w:firstLine="708"/>
        <w:jc w:val="both"/>
        <w:rPr>
          <w:lang w:val="uk-UA"/>
        </w:rPr>
      </w:pPr>
    </w:p>
    <w:p w14:paraId="3FEFF91C" w14:textId="77777777" w:rsidR="00772250" w:rsidRDefault="00772250" w:rsidP="00772250">
      <w:pPr>
        <w:pStyle w:val="a5"/>
        <w:spacing w:line="360" w:lineRule="auto"/>
        <w:ind w:firstLine="708"/>
        <w:jc w:val="both"/>
        <w:rPr>
          <w:lang w:val="uk-UA"/>
        </w:rPr>
      </w:pPr>
    </w:p>
    <w:p w14:paraId="74348C66" w14:textId="77777777" w:rsidR="00772250" w:rsidRDefault="00772250" w:rsidP="00772250">
      <w:pPr>
        <w:pStyle w:val="a5"/>
        <w:spacing w:line="360" w:lineRule="auto"/>
        <w:ind w:firstLine="708"/>
        <w:jc w:val="both"/>
        <w:rPr>
          <w:lang w:val="uk-UA"/>
        </w:rPr>
      </w:pPr>
    </w:p>
    <w:p w14:paraId="1EFB0E1B" w14:textId="77777777" w:rsidR="00772250" w:rsidRDefault="00772250" w:rsidP="00772250">
      <w:pPr>
        <w:pStyle w:val="a5"/>
        <w:spacing w:line="360" w:lineRule="auto"/>
        <w:ind w:firstLine="708"/>
        <w:jc w:val="both"/>
        <w:rPr>
          <w:lang w:val="uk-UA"/>
        </w:rPr>
      </w:pPr>
    </w:p>
    <w:p w14:paraId="2058EEC3" w14:textId="77777777" w:rsidR="00EC6B09" w:rsidRPr="0049466A" w:rsidRDefault="00EC6B09" w:rsidP="00772250">
      <w:pPr>
        <w:pStyle w:val="a5"/>
        <w:spacing w:line="360" w:lineRule="auto"/>
        <w:ind w:firstLine="708"/>
        <w:jc w:val="both"/>
        <w:rPr>
          <w:lang w:val="uk-UA"/>
        </w:rPr>
      </w:pPr>
    </w:p>
    <w:p w14:paraId="0ECC7739" w14:textId="77777777" w:rsidR="00772250" w:rsidRPr="00772250" w:rsidRDefault="00772250" w:rsidP="00772250">
      <w:pPr>
        <w:pStyle w:val="8"/>
        <w:jc w:val="center"/>
        <w:rPr>
          <w:b/>
          <w:bCs/>
          <w:sz w:val="32"/>
          <w:szCs w:val="32"/>
          <w:lang w:val="uk-UA"/>
        </w:rPr>
      </w:pPr>
      <w:r w:rsidRPr="00772250">
        <w:rPr>
          <w:b/>
          <w:bCs/>
          <w:sz w:val="32"/>
          <w:szCs w:val="32"/>
          <w:lang w:val="uk-UA"/>
        </w:rPr>
        <w:lastRenderedPageBreak/>
        <w:t>ОСНОВНА ЧАСТИНА</w:t>
      </w:r>
    </w:p>
    <w:p w14:paraId="55068B04" w14:textId="77777777" w:rsidR="00772250" w:rsidRPr="00061567" w:rsidRDefault="00061567" w:rsidP="00B83B3E">
      <w:pPr>
        <w:pStyle w:val="a5"/>
        <w:spacing w:line="360" w:lineRule="auto"/>
        <w:ind w:firstLine="708"/>
        <w:jc w:val="both"/>
        <w:rPr>
          <w:lang w:val="uk-UA"/>
        </w:rPr>
      </w:pPr>
      <w:r>
        <w:rPr>
          <w:lang w:val="uk-UA"/>
        </w:rPr>
        <w:t xml:space="preserve">Проаналізувавши багато мікроконтролерів, вибір зупинився на </w:t>
      </w:r>
      <w:r w:rsidRPr="00061567">
        <w:t>STM32F437</w:t>
      </w:r>
      <w:r>
        <w:rPr>
          <w:lang w:val="uk-UA"/>
        </w:rPr>
        <w:t>(рис.1)</w:t>
      </w:r>
    </w:p>
    <w:p w14:paraId="770FF2F7" w14:textId="1A9E7C46" w:rsidR="00B83B3E" w:rsidRDefault="002E17A2" w:rsidP="00B83B3E">
      <w:pPr>
        <w:pStyle w:val="a5"/>
        <w:spacing w:line="360" w:lineRule="auto"/>
        <w:ind w:firstLine="708"/>
        <w:rPr>
          <w:noProof/>
        </w:rPr>
      </w:pPr>
      <w:r>
        <w:rPr>
          <w:noProof/>
        </w:rPr>
        <w:drawing>
          <wp:inline distT="0" distB="0" distL="0" distR="0" wp14:anchorId="280D1AD4" wp14:editId="584CEFF5">
            <wp:extent cx="3611880" cy="2994660"/>
            <wp:effectExtent l="0" t="0" r="0" b="0"/>
            <wp:docPr id="1" name="Рисунок 1" descr="STM32F437VGT6 STM32F437 STM32F STM32F437VG STM32F429 STM32F429VG STM32F  STM32F427 STM32F427VI STM32F427VIT6TR LQFP-100 ARM - AliExpr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M32F437VGT6 STM32F437 STM32F STM32F437VG STM32F429 STM32F429VG STM32F  STM32F427 STM32F427VI STM32F427VIT6TR LQFP-100 ARM - AliExpres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994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8D7C1" w14:textId="77777777" w:rsidR="00B83B3E" w:rsidRDefault="00B83B3E" w:rsidP="00B83B3E">
      <w:pPr>
        <w:pStyle w:val="a5"/>
        <w:spacing w:line="360" w:lineRule="auto"/>
        <w:ind w:firstLine="708"/>
      </w:pPr>
      <w:r w:rsidRPr="00602ACB">
        <w:rPr>
          <w:b/>
          <w:bCs/>
          <w:noProof/>
          <w:lang w:val="uk-UA"/>
        </w:rPr>
        <w:t>Рис. 1.</w:t>
      </w:r>
      <w:r w:rsidR="00061567">
        <w:rPr>
          <w:lang w:val="uk-UA"/>
        </w:rPr>
        <w:t xml:space="preserve"> Мікроконтролер </w:t>
      </w:r>
      <w:r w:rsidR="00061567" w:rsidRPr="00061567">
        <w:t>STM32F437</w:t>
      </w:r>
    </w:p>
    <w:p w14:paraId="34A9E1DA" w14:textId="77777777" w:rsidR="00C3125F" w:rsidRPr="001E25AB" w:rsidRDefault="00C3125F" w:rsidP="00C3125F">
      <w:pPr>
        <w:pStyle w:val="a5"/>
        <w:spacing w:line="360" w:lineRule="auto"/>
        <w:ind w:firstLine="708"/>
        <w:jc w:val="both"/>
        <w:rPr>
          <w:lang w:val="uk-UA"/>
        </w:rPr>
      </w:pPr>
      <w:r w:rsidRPr="001E25AB">
        <w:rPr>
          <w:lang w:val="uk-UA"/>
        </w:rPr>
        <w:t>Блок Майстер-контролю (</w:t>
      </w:r>
      <w:r w:rsidRPr="001E25AB">
        <w:t>Master</w:t>
      </w:r>
      <w:r w:rsidRPr="001E25AB">
        <w:rPr>
          <w:lang w:val="uk-UA"/>
        </w:rPr>
        <w:t xml:space="preserve"> </w:t>
      </w:r>
      <w:r w:rsidRPr="001E25AB">
        <w:t>Control</w:t>
      </w:r>
      <w:r w:rsidRPr="001E25AB">
        <w:rPr>
          <w:lang w:val="uk-UA"/>
        </w:rPr>
        <w:t xml:space="preserve"> </w:t>
      </w:r>
      <w:r w:rsidRPr="001E25AB">
        <w:t>Unit</w:t>
      </w:r>
      <w:r w:rsidRPr="001E25AB">
        <w:rPr>
          <w:lang w:val="uk-UA"/>
        </w:rPr>
        <w:t xml:space="preserve">) для багатоблокового імпульсного передавача на основі </w:t>
      </w:r>
      <w:r w:rsidRPr="001E25AB">
        <w:t>STM</w:t>
      </w:r>
      <w:r w:rsidRPr="001E25AB">
        <w:rPr>
          <w:lang w:val="uk-UA"/>
        </w:rPr>
        <w:t>32</w:t>
      </w:r>
      <w:r w:rsidRPr="001E25AB">
        <w:t>F</w:t>
      </w:r>
      <w:r w:rsidRPr="001E25AB">
        <w:rPr>
          <w:lang w:val="uk-UA"/>
        </w:rPr>
        <w:t xml:space="preserve">437 - це центральний блок, який відповідає за керування всіма блоками передавача та координацію їх роботи. Основна функція блока </w:t>
      </w:r>
      <w:r w:rsidR="00497A18">
        <w:rPr>
          <w:lang w:val="uk-UA"/>
        </w:rPr>
        <w:t>МК</w:t>
      </w:r>
      <w:r w:rsidRPr="001E25AB">
        <w:rPr>
          <w:lang w:val="uk-UA"/>
        </w:rPr>
        <w:t xml:space="preserve"> полягає в управлінні генерацією імпульсних сигналів, синхронізації роботи блоків передавача та забезпеченні взаємодії з користувачем.</w:t>
      </w:r>
    </w:p>
    <w:p w14:paraId="744A40C2" w14:textId="77777777" w:rsidR="00C3125F" w:rsidRPr="001E25AB" w:rsidRDefault="00C3125F" w:rsidP="00C3125F">
      <w:pPr>
        <w:pStyle w:val="a5"/>
        <w:spacing w:line="360" w:lineRule="auto"/>
        <w:ind w:firstLine="708"/>
        <w:jc w:val="both"/>
      </w:pPr>
      <w:r w:rsidRPr="001E25AB">
        <w:t>Основні характеристики блока Майстер-контролю включають:</w:t>
      </w:r>
    </w:p>
    <w:p w14:paraId="5FA34723" w14:textId="77777777" w:rsidR="00C3125F" w:rsidRPr="001E25AB" w:rsidRDefault="00C3125F" w:rsidP="00C3125F">
      <w:pPr>
        <w:pStyle w:val="a5"/>
        <w:numPr>
          <w:ilvl w:val="0"/>
          <w:numId w:val="2"/>
        </w:numPr>
        <w:spacing w:line="360" w:lineRule="auto"/>
        <w:jc w:val="both"/>
      </w:pPr>
      <w:r w:rsidRPr="001E25AB">
        <w:t>Мікроконтролер STM32F437: STM32F437 є мікроконтролером на основі ядра ARM Cortex-M4 з вбудованою пам'яттю і багатофункціональними периферійними пристроями, такими як таймери, засоби зберігання даних та інтерфейси зв'язку. Він може бути використаний для реалізації керування передавачем.</w:t>
      </w:r>
    </w:p>
    <w:p w14:paraId="15ED02E0" w14:textId="77777777" w:rsidR="00C3125F" w:rsidRPr="001E25AB" w:rsidRDefault="00C3125F" w:rsidP="00C3125F">
      <w:pPr>
        <w:pStyle w:val="a5"/>
        <w:numPr>
          <w:ilvl w:val="0"/>
          <w:numId w:val="2"/>
        </w:numPr>
        <w:spacing w:line="360" w:lineRule="auto"/>
        <w:jc w:val="both"/>
      </w:pPr>
      <w:r w:rsidRPr="001E25AB">
        <w:t xml:space="preserve">Генерація імпульсних сигналів: Блок </w:t>
      </w:r>
      <w:r w:rsidR="00497A18">
        <w:rPr>
          <w:lang w:val="uk-UA"/>
        </w:rPr>
        <w:t>МК</w:t>
      </w:r>
      <w:r w:rsidRPr="001E25AB">
        <w:t xml:space="preserve"> відповідає за генерацію необхідних імпульсних сигналів, які використовуються для керування блоками передавача. Це може включати генерацію сигналів зміщення фази, амплітуди, частоти та інших параметрів сигналу.</w:t>
      </w:r>
    </w:p>
    <w:p w14:paraId="40941A33" w14:textId="77777777" w:rsidR="00C3125F" w:rsidRPr="001E25AB" w:rsidRDefault="00C3125F" w:rsidP="00C3125F">
      <w:pPr>
        <w:pStyle w:val="a5"/>
        <w:numPr>
          <w:ilvl w:val="0"/>
          <w:numId w:val="2"/>
        </w:numPr>
        <w:spacing w:line="360" w:lineRule="auto"/>
        <w:jc w:val="both"/>
      </w:pPr>
      <w:r w:rsidRPr="001E25AB">
        <w:lastRenderedPageBreak/>
        <w:t>Синхронізація роботи блоків передавача: Багатоблоковий імпульсний передавач може складатися з декількох незалежних блоків передавача, які повинні бути синхронізовані для досягнення правильної роботи системи. Блок Майстер-контролю відповідає за координацію та синхронізацію роботи цих блоків.</w:t>
      </w:r>
    </w:p>
    <w:p w14:paraId="0CBDF3AB" w14:textId="77777777" w:rsidR="00C3125F" w:rsidRPr="001E25AB" w:rsidRDefault="00C3125F" w:rsidP="00C3125F">
      <w:pPr>
        <w:pStyle w:val="a5"/>
        <w:numPr>
          <w:ilvl w:val="0"/>
          <w:numId w:val="2"/>
        </w:numPr>
        <w:spacing w:line="360" w:lineRule="auto"/>
        <w:jc w:val="both"/>
      </w:pPr>
      <w:r w:rsidRPr="001E25AB">
        <w:t>Інтерфейс з користувачем: Блок Майстер-контролю може мати інтерфейс для взаємодії з користувачем, наприклад, за допомогою дисплея, кнопок або інших засобів керування. Це дозволяє користувачу налаштовувати параметри передавача та отримувати інформацію про його стан.</w:t>
      </w:r>
    </w:p>
    <w:p w14:paraId="6E399221" w14:textId="77777777" w:rsidR="00C3125F" w:rsidRPr="001E25AB" w:rsidRDefault="00C3125F" w:rsidP="00C3125F">
      <w:pPr>
        <w:pStyle w:val="a5"/>
        <w:numPr>
          <w:ilvl w:val="0"/>
          <w:numId w:val="2"/>
        </w:numPr>
        <w:spacing w:line="360" w:lineRule="auto"/>
        <w:jc w:val="both"/>
      </w:pPr>
      <w:r w:rsidRPr="001E25AB">
        <w:t>Керування блоками передавача: Блок Майстер-контролю керує роботою всіх блоків передавача, включаючи їх активацію, вимкнення та регулювання параметрів сигналу. Він може передавати необхідні команди та дані до окремих блоків передавача для їх правильної роботи.</w:t>
      </w:r>
    </w:p>
    <w:p w14:paraId="31A7DFDE" w14:textId="77777777" w:rsidR="00C3125F" w:rsidRPr="001E25AB" w:rsidRDefault="00C3125F" w:rsidP="00C3125F">
      <w:pPr>
        <w:pStyle w:val="a5"/>
        <w:spacing w:line="360" w:lineRule="auto"/>
        <w:ind w:firstLine="708"/>
        <w:jc w:val="both"/>
      </w:pPr>
      <w:r w:rsidRPr="001E25AB">
        <w:t>Загалом, блок Майстер-контролю для багатоблокового імпульсного передавача на основі STM32F437 відповідає за керування та координацію всією системою передавача, забезпечуючи правильну роботу блоків та зв'язок з користувачем.</w:t>
      </w:r>
    </w:p>
    <w:p w14:paraId="10442670" w14:textId="77777777" w:rsidR="00C3125F" w:rsidRPr="00497A18" w:rsidRDefault="00497A18" w:rsidP="00C3125F">
      <w:pPr>
        <w:pStyle w:val="a5"/>
        <w:spacing w:line="360" w:lineRule="auto"/>
        <w:ind w:firstLine="708"/>
        <w:jc w:val="left"/>
        <w:rPr>
          <w:lang w:val="uk-UA"/>
        </w:rPr>
      </w:pPr>
      <w:r>
        <w:rPr>
          <w:lang w:val="uk-UA"/>
        </w:rPr>
        <w:t xml:space="preserve">Надалі буде розроблена апаратна схема блоку МК, включаючи підключення мікроконтролера </w:t>
      </w:r>
      <w:r w:rsidRPr="001E25AB">
        <w:t>STM32F437</w:t>
      </w:r>
      <w:r>
        <w:rPr>
          <w:lang w:val="uk-UA"/>
        </w:rPr>
        <w:t xml:space="preserve"> до інших компонентів системи, таких як сенсори, дисплей, інтерфейси зв’язку тощо. Також буде розроблено програмне забезпечення. Після цього слідує інтеграція, тестування, налагодження та оптимізація.</w:t>
      </w:r>
    </w:p>
    <w:p w14:paraId="2183418C" w14:textId="77777777" w:rsidR="00061567" w:rsidRPr="00197077" w:rsidRDefault="00061567" w:rsidP="00B83B3E">
      <w:pPr>
        <w:pStyle w:val="a5"/>
        <w:spacing w:line="360" w:lineRule="auto"/>
        <w:ind w:firstLine="708"/>
        <w:rPr>
          <w:b/>
          <w:bCs/>
          <w:noProof/>
          <w:lang w:val="uk-UA"/>
        </w:rPr>
      </w:pPr>
    </w:p>
    <w:p w14:paraId="43766DCD" w14:textId="77777777" w:rsidR="00185F4B" w:rsidRDefault="00185F4B" w:rsidP="00602ACB">
      <w:pPr>
        <w:pStyle w:val="8"/>
        <w:jc w:val="center"/>
        <w:rPr>
          <w:b/>
          <w:bCs/>
          <w:sz w:val="32"/>
          <w:szCs w:val="32"/>
          <w:lang w:val="uk-UA"/>
        </w:rPr>
      </w:pPr>
    </w:p>
    <w:p w14:paraId="315F386D" w14:textId="77777777" w:rsidR="00185F4B" w:rsidRDefault="00185F4B" w:rsidP="00602ACB">
      <w:pPr>
        <w:pStyle w:val="8"/>
        <w:jc w:val="center"/>
        <w:rPr>
          <w:b/>
          <w:bCs/>
          <w:sz w:val="32"/>
          <w:szCs w:val="32"/>
          <w:lang w:val="uk-UA"/>
        </w:rPr>
      </w:pPr>
    </w:p>
    <w:p w14:paraId="2D04771B" w14:textId="77777777" w:rsidR="00185F4B" w:rsidRDefault="00185F4B" w:rsidP="00602ACB">
      <w:pPr>
        <w:pStyle w:val="8"/>
        <w:jc w:val="center"/>
        <w:rPr>
          <w:b/>
          <w:bCs/>
          <w:sz w:val="32"/>
          <w:szCs w:val="32"/>
          <w:lang w:val="uk-UA"/>
        </w:rPr>
      </w:pPr>
    </w:p>
    <w:p w14:paraId="1F5A018E" w14:textId="77777777" w:rsidR="00185F4B" w:rsidRDefault="00185F4B" w:rsidP="00602ACB">
      <w:pPr>
        <w:pStyle w:val="8"/>
        <w:jc w:val="center"/>
        <w:rPr>
          <w:b/>
          <w:bCs/>
          <w:sz w:val="32"/>
          <w:szCs w:val="32"/>
          <w:lang w:val="uk-UA"/>
        </w:rPr>
      </w:pPr>
    </w:p>
    <w:p w14:paraId="5AFA67A5" w14:textId="77777777" w:rsidR="00185F4B" w:rsidRDefault="00185F4B" w:rsidP="00602ACB">
      <w:pPr>
        <w:pStyle w:val="8"/>
        <w:jc w:val="center"/>
        <w:rPr>
          <w:b/>
          <w:bCs/>
          <w:sz w:val="32"/>
          <w:szCs w:val="32"/>
          <w:lang w:val="uk-UA"/>
        </w:rPr>
      </w:pPr>
    </w:p>
    <w:p w14:paraId="53671495" w14:textId="77777777" w:rsidR="00602ACB" w:rsidRDefault="00602ACB" w:rsidP="00602ACB">
      <w:pPr>
        <w:pStyle w:val="8"/>
        <w:jc w:val="center"/>
        <w:rPr>
          <w:b/>
          <w:bCs/>
          <w:sz w:val="32"/>
          <w:szCs w:val="32"/>
          <w:lang w:val="uk-UA"/>
        </w:rPr>
      </w:pPr>
      <w:r w:rsidRPr="00602ACB">
        <w:rPr>
          <w:b/>
          <w:bCs/>
          <w:sz w:val="32"/>
          <w:szCs w:val="32"/>
          <w:lang w:val="uk-UA"/>
        </w:rPr>
        <w:lastRenderedPageBreak/>
        <w:t>ВИСНОВОК</w:t>
      </w:r>
    </w:p>
    <w:p w14:paraId="348D8AB2" w14:textId="77777777" w:rsidR="00602ACB" w:rsidRPr="00602ACB" w:rsidRDefault="00185F4B" w:rsidP="00602A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результаті проведеної практики було проаналізовано та опрацьовано матеріал про розробку блоку МК для багатоблокового імпульсного передавача. Задача полягає в тому, аби розробити ефективний блок МК, який забепечить точну синхронізацію та координацію роботи всіх блоків системи, продемонструє високу стабільність та надійність роботи.</w:t>
      </w:r>
    </w:p>
    <w:sectPr w:rsidR="00602ACB" w:rsidRPr="00602ACB" w:rsidSect="009914BE">
      <w:footerReference w:type="even" r:id="rId10"/>
      <w:footerReference w:type="default" r:id="rId11"/>
      <w:pgSz w:w="11906" w:h="16838"/>
      <w:pgMar w:top="1134" w:right="567" w:bottom="1134" w:left="1418" w:header="22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C044" w14:textId="77777777" w:rsidR="00C77D1F" w:rsidRDefault="00C77D1F">
      <w:r>
        <w:separator/>
      </w:r>
    </w:p>
  </w:endnote>
  <w:endnote w:type="continuationSeparator" w:id="0">
    <w:p w14:paraId="01D80723" w14:textId="77777777" w:rsidR="00C77D1F" w:rsidRDefault="00C77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7CFA8" w14:textId="77777777" w:rsidR="00F96FD2" w:rsidRDefault="00F96FD2" w:rsidP="008751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9462D95" w14:textId="77777777" w:rsidR="00F96FD2" w:rsidRDefault="00F96FD2" w:rsidP="008751A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C9E4" w14:textId="77777777" w:rsidR="00F96FD2" w:rsidRDefault="00F96FD2" w:rsidP="008751A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965E0">
      <w:rPr>
        <w:rStyle w:val="a4"/>
        <w:noProof/>
      </w:rPr>
      <w:t>2</w:t>
    </w:r>
    <w:r>
      <w:rPr>
        <w:rStyle w:val="a4"/>
      </w:rPr>
      <w:fldChar w:fldCharType="end"/>
    </w:r>
  </w:p>
  <w:p w14:paraId="0BAC33B5" w14:textId="77777777" w:rsidR="00F96FD2" w:rsidRPr="00940203" w:rsidRDefault="00F96FD2" w:rsidP="00940203">
    <w:pPr>
      <w:pStyle w:val="a3"/>
      <w:ind w:right="360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35DDB" w14:textId="77777777" w:rsidR="00C77D1F" w:rsidRDefault="00C77D1F">
      <w:r>
        <w:separator/>
      </w:r>
    </w:p>
  </w:footnote>
  <w:footnote w:type="continuationSeparator" w:id="0">
    <w:p w14:paraId="51DD8C8C" w14:textId="77777777" w:rsidR="00C77D1F" w:rsidRDefault="00C77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A77D1"/>
    <w:multiLevelType w:val="multilevel"/>
    <w:tmpl w:val="E02E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0A1F1F"/>
    <w:multiLevelType w:val="multilevel"/>
    <w:tmpl w:val="6302A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A0"/>
    <w:rsid w:val="0003357F"/>
    <w:rsid w:val="00033DB4"/>
    <w:rsid w:val="00061567"/>
    <w:rsid w:val="000C3F96"/>
    <w:rsid w:val="00134370"/>
    <w:rsid w:val="0015751C"/>
    <w:rsid w:val="00185F4B"/>
    <w:rsid w:val="00197077"/>
    <w:rsid w:val="001A6C4C"/>
    <w:rsid w:val="001A7E72"/>
    <w:rsid w:val="0020102F"/>
    <w:rsid w:val="002A1002"/>
    <w:rsid w:val="002E17A2"/>
    <w:rsid w:val="00330F89"/>
    <w:rsid w:val="0036131A"/>
    <w:rsid w:val="0036533D"/>
    <w:rsid w:val="0049466A"/>
    <w:rsid w:val="00497A18"/>
    <w:rsid w:val="004F6908"/>
    <w:rsid w:val="00562671"/>
    <w:rsid w:val="00602ACB"/>
    <w:rsid w:val="00634549"/>
    <w:rsid w:val="00676197"/>
    <w:rsid w:val="00772250"/>
    <w:rsid w:val="0078525A"/>
    <w:rsid w:val="007965E0"/>
    <w:rsid w:val="007C06BF"/>
    <w:rsid w:val="008110CF"/>
    <w:rsid w:val="008510B6"/>
    <w:rsid w:val="008537F9"/>
    <w:rsid w:val="008751A0"/>
    <w:rsid w:val="00940203"/>
    <w:rsid w:val="009914BE"/>
    <w:rsid w:val="009B13BB"/>
    <w:rsid w:val="009C2A1E"/>
    <w:rsid w:val="00A77723"/>
    <w:rsid w:val="00B4344A"/>
    <w:rsid w:val="00B46D96"/>
    <w:rsid w:val="00B83B3E"/>
    <w:rsid w:val="00BE74D0"/>
    <w:rsid w:val="00C07E58"/>
    <w:rsid w:val="00C22687"/>
    <w:rsid w:val="00C3125F"/>
    <w:rsid w:val="00C77D1F"/>
    <w:rsid w:val="00CA10D6"/>
    <w:rsid w:val="00D109FA"/>
    <w:rsid w:val="00D23B70"/>
    <w:rsid w:val="00D24643"/>
    <w:rsid w:val="00D8380A"/>
    <w:rsid w:val="00DC08C5"/>
    <w:rsid w:val="00DC1BA9"/>
    <w:rsid w:val="00DD1E41"/>
    <w:rsid w:val="00E10D78"/>
    <w:rsid w:val="00E15C97"/>
    <w:rsid w:val="00E312E8"/>
    <w:rsid w:val="00E36FB8"/>
    <w:rsid w:val="00E87566"/>
    <w:rsid w:val="00EC6B09"/>
    <w:rsid w:val="00EE6E0B"/>
    <w:rsid w:val="00EF5504"/>
    <w:rsid w:val="00F74606"/>
    <w:rsid w:val="00F96FD2"/>
    <w:rsid w:val="00FA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3F64F"/>
  <w15:chartTrackingRefBased/>
  <w15:docId w15:val="{8CB00107-3F1B-4B2C-90FE-FADCF2FC7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1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12E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8751A0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751A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A0"/>
  </w:style>
  <w:style w:type="paragraph" w:styleId="a5">
    <w:name w:val="Title"/>
    <w:basedOn w:val="a"/>
    <w:qFormat/>
    <w:rsid w:val="008751A0"/>
    <w:pPr>
      <w:jc w:val="center"/>
    </w:pPr>
    <w:rPr>
      <w:sz w:val="28"/>
      <w:szCs w:val="20"/>
    </w:rPr>
  </w:style>
  <w:style w:type="character" w:customStyle="1" w:styleId="10">
    <w:name w:val="Заголовок 1 Знак"/>
    <w:link w:val="1"/>
    <w:locked/>
    <w:rsid w:val="00E312E8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6">
    <w:name w:val="Plain Text"/>
    <w:basedOn w:val="a"/>
    <w:link w:val="a7"/>
    <w:rsid w:val="00E312E8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a7">
    <w:name w:val="Текст Знак"/>
    <w:link w:val="a6"/>
    <w:semiHidden/>
    <w:locked/>
    <w:rsid w:val="00E312E8"/>
    <w:rPr>
      <w:rFonts w:ascii="Courier New" w:hAnsi="Courier New"/>
      <w:lang w:val="ru-RU" w:eastAsia="ru-RU" w:bidi="ar-SA"/>
    </w:rPr>
  </w:style>
  <w:style w:type="paragraph" w:styleId="a8">
    <w:name w:val="header"/>
    <w:basedOn w:val="a"/>
    <w:rsid w:val="0003357F"/>
    <w:pPr>
      <w:tabs>
        <w:tab w:val="center" w:pos="4677"/>
        <w:tab w:val="right" w:pos="9355"/>
      </w:tabs>
    </w:pPr>
  </w:style>
  <w:style w:type="paragraph" w:styleId="a9">
    <w:name w:val="TOC Heading"/>
    <w:basedOn w:val="1"/>
    <w:next w:val="a"/>
    <w:uiPriority w:val="39"/>
    <w:unhideWhenUsed/>
    <w:qFormat/>
    <w:rsid w:val="00602AC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2">
    <w:name w:val="toc 2"/>
    <w:basedOn w:val="a"/>
    <w:next w:val="a"/>
    <w:autoRedefine/>
    <w:uiPriority w:val="39"/>
    <w:unhideWhenUsed/>
    <w:rsid w:val="00602ACB"/>
    <w:pPr>
      <w:spacing w:after="100" w:line="259" w:lineRule="auto"/>
      <w:ind w:left="220"/>
    </w:pPr>
    <w:rPr>
      <w:rFonts w:ascii="Calibri" w:hAnsi="Calibri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602ACB"/>
    <w:pPr>
      <w:spacing w:after="100" w:line="259" w:lineRule="auto"/>
    </w:pPr>
    <w:rPr>
      <w:rFonts w:ascii="Calibri" w:hAnsi="Calibr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602ACB"/>
    <w:pPr>
      <w:spacing w:after="100" w:line="259" w:lineRule="auto"/>
      <w:ind w:left="44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4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16F8F-ACE1-44CD-9DF2-CC840270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652</Words>
  <Characters>3718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НАЦІОНАЛЬНИМ ТЕХНІЧНИЙ УНІВЕРСИТЕТ УКРАЇНИ</vt:lpstr>
      <vt:lpstr>НАЦІОНАЛЬНИМ ТЕХНІЧНИЙ УНІВЕРСИТЕТ УКРАЇНИ</vt:lpstr>
      <vt:lpstr>НАЦІОНАЛЬНИМ ТЕХНІЧНИЙ УНІВЕРСИТЕТ УКРАЇНИ</vt:lpstr>
    </vt:vector>
  </TitlesOfParts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НАЦІОНАЛЬНИМ ТЕХНІЧНИЙ УНІВЕРСИТЕТ УКРАЇНИ</dc:title>
  <dc:subject/>
  <dc:creator>Евгений Степанищенко</dc:creator>
  <cp:keywords/>
  <cp:lastModifiedBy>Евгений Степанищенко</cp:lastModifiedBy>
  <dcterms:created xsi:type="dcterms:W3CDTF">2023-05-22T10:55:00Z</dcterms:created>
  <dcterms:modified xsi:type="dcterms:W3CDTF">2023-05-22T12:37:00Z</dcterms:modified>
</cp:coreProperties>
</file>